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58EF5" w14:textId="78865EB0" w:rsidR="00736AF2" w:rsidRPr="00736AF2" w:rsidRDefault="000E0DBA" w:rsidP="00736AF2">
      <w:pPr>
        <w:rPr>
          <w:rFonts w:ascii="Arial" w:hAnsi="Arial" w:cs="Arial"/>
          <w:color w:val="000000" w:themeColor="text1"/>
          <w:sz w:val="36"/>
          <w:szCs w:val="36"/>
          <w:lang w:val="en-US"/>
        </w:rPr>
      </w:pPr>
      <w:r w:rsidRPr="00BD4004">
        <w:rPr>
          <w:rFonts w:ascii="Arial" w:hAnsi="Arial" w:cs="Arial"/>
          <w:sz w:val="36"/>
          <w:szCs w:val="36"/>
        </w:rPr>
        <w:t>DCRP/</w:t>
      </w:r>
      <w:r w:rsidR="00BD4004">
        <w:rPr>
          <w:rFonts w:ascii="Arial" w:hAnsi="Arial" w:cs="Arial"/>
          <w:sz w:val="36"/>
          <w:szCs w:val="36"/>
        </w:rPr>
        <w:t>23</w:t>
      </w:r>
      <w:r w:rsidRPr="00BD4004">
        <w:rPr>
          <w:rFonts w:ascii="Arial" w:hAnsi="Arial" w:cs="Arial"/>
          <w:sz w:val="36"/>
          <w:szCs w:val="36"/>
        </w:rPr>
        <w:t>/</w:t>
      </w:r>
      <w:r w:rsidR="00BD4004">
        <w:rPr>
          <w:rFonts w:ascii="Arial" w:hAnsi="Arial" w:cs="Arial"/>
          <w:sz w:val="36"/>
          <w:szCs w:val="36"/>
        </w:rPr>
        <w:t>09</w:t>
      </w:r>
      <w:r w:rsidR="00E7153F" w:rsidRPr="00BD4004">
        <w:rPr>
          <w:rFonts w:ascii="Arial" w:hAnsi="Arial" w:cs="Arial"/>
          <w:sz w:val="36"/>
          <w:szCs w:val="36"/>
        </w:rPr>
        <w:t>/PC</w:t>
      </w:r>
      <w:r w:rsidR="00323F0D" w:rsidRPr="00BD4004">
        <w:rPr>
          <w:rFonts w:ascii="Arial" w:hAnsi="Arial" w:cs="Arial"/>
          <w:sz w:val="36"/>
          <w:szCs w:val="36"/>
        </w:rPr>
        <w:t xml:space="preserve">: </w:t>
      </w:r>
      <w:r w:rsidR="00150A0F">
        <w:rPr>
          <w:rFonts w:ascii="Arial" w:hAnsi="Arial" w:cs="Arial"/>
          <w:sz w:val="36"/>
          <w:szCs w:val="36"/>
        </w:rPr>
        <w:t>Annual Revision to the Distributed Generation Connection Guides</w:t>
      </w:r>
    </w:p>
    <w:p w14:paraId="4A627CAB" w14:textId="0E15177F" w:rsidR="009B5ABE" w:rsidRDefault="00246E09" w:rsidP="009B5ABE">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B1F74"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" fillcolor="#005024" strokecolor="#41719c" strokeweight="1pt">
                <w10:wrap anchorx="margin"/>
              </v:rect>
            </w:pict>
          </mc:Fallback>
        </mc:AlternateContent>
      </w:r>
      <w:r w:rsidR="00F11C8F" w:rsidRPr="00F11C8F">
        <w:t xml:space="preserve"> </w: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4FEDBF7D"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19731F" w:rsidRPr="00B74F30">
        <w:rPr>
          <w:rFonts w:asciiTheme="minorHAnsi" w:hAnsiTheme="minorHAnsi"/>
          <w:b/>
          <w:sz w:val="22"/>
          <w:szCs w:val="22"/>
        </w:rPr>
        <w:t>17:00</w:t>
      </w:r>
      <w:r w:rsidR="0039032B">
        <w:rPr>
          <w:rFonts w:asciiTheme="minorHAnsi" w:hAnsiTheme="minorHAnsi"/>
          <w:b/>
          <w:sz w:val="22"/>
          <w:szCs w:val="22"/>
        </w:rPr>
        <w:t>,</w:t>
      </w:r>
      <w:r w:rsidR="009B5ABE" w:rsidRPr="00B74F30">
        <w:rPr>
          <w:rFonts w:asciiTheme="minorHAnsi" w:hAnsiTheme="minorHAnsi"/>
          <w:b/>
          <w:sz w:val="22"/>
          <w:szCs w:val="22"/>
        </w:rPr>
        <w:t xml:space="preserve"> </w:t>
      </w:r>
      <w:r w:rsidR="00EA5E41" w:rsidRPr="00EA5E41">
        <w:rPr>
          <w:rFonts w:asciiTheme="minorHAnsi" w:hAnsiTheme="minorHAnsi"/>
          <w:b/>
          <w:sz w:val="22"/>
          <w:szCs w:val="22"/>
        </w:rPr>
        <w:t>Friday 24 November</w:t>
      </w:r>
      <w:r w:rsidR="00D05280">
        <w:rPr>
          <w:rFonts w:asciiTheme="minorHAnsi" w:hAnsiTheme="minorHAnsi"/>
          <w:b/>
          <w:sz w:val="22"/>
          <w:szCs w:val="22"/>
        </w:rPr>
        <w:t xml:space="preserve"> 20</w:t>
      </w:r>
      <w:r w:rsidR="0039032B">
        <w:rPr>
          <w:rFonts w:asciiTheme="minorHAnsi" w:hAnsiTheme="minorHAnsi"/>
          <w:b/>
          <w:sz w:val="22"/>
          <w:szCs w:val="22"/>
        </w:rPr>
        <w:t>2</w:t>
      </w:r>
      <w:r w:rsidR="00BD4004">
        <w:rPr>
          <w:rFonts w:asciiTheme="minorHAnsi" w:hAnsiTheme="minorHAnsi"/>
          <w:b/>
          <w:sz w:val="22"/>
          <w:szCs w:val="22"/>
        </w:rPr>
        <w:t>3</w:t>
      </w:r>
      <w:r w:rsidR="00246E09" w:rsidRPr="00B74F30">
        <w:rPr>
          <w:rFonts w:asciiTheme="minorHAnsi" w:hAnsiTheme="minorHAnsi"/>
          <w:b/>
          <w:sz w:val="22"/>
          <w:szCs w:val="22"/>
        </w:rPr>
        <w:t xml:space="preserve"> </w:t>
      </w:r>
      <w:r w:rsidRPr="00B74F30">
        <w:rPr>
          <w:rFonts w:asciiTheme="minorHAnsi" w:hAnsiTheme="minorHAnsi"/>
          <w:sz w:val="22"/>
          <w:szCs w:val="22"/>
        </w:rPr>
        <w:t xml:space="preserve">to </w:t>
      </w:r>
      <w:hyperlink r:id="rId11"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BD4004">
        <w:rPr>
          <w:rFonts w:asciiTheme="minorHAnsi" w:hAnsiTheme="minorHAnsi"/>
          <w:sz w:val="22"/>
          <w:szCs w:val="22"/>
        </w:rPr>
        <w:t>23</w:t>
      </w:r>
      <w:r w:rsidR="00670024">
        <w:rPr>
          <w:rFonts w:asciiTheme="minorHAnsi" w:hAnsiTheme="minorHAnsi"/>
          <w:sz w:val="22"/>
          <w:szCs w:val="22"/>
        </w:rPr>
        <w:t>/</w:t>
      </w:r>
      <w:r w:rsidR="00BD4004">
        <w:rPr>
          <w:rFonts w:asciiTheme="minorHAnsi" w:hAnsiTheme="minorHAnsi"/>
          <w:sz w:val="22"/>
          <w:szCs w:val="22"/>
        </w:rPr>
        <w:t>09</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150A0F">
        <w:rPr>
          <w:rFonts w:asciiTheme="minorHAnsi" w:hAnsiTheme="minorHAnsi"/>
          <w:sz w:val="22"/>
          <w:szCs w:val="22"/>
        </w:rPr>
        <w:t xml:space="preserve">Annual Revision to </w:t>
      </w:r>
      <w:r w:rsidR="00237A25">
        <w:rPr>
          <w:rFonts w:asciiTheme="minorHAnsi" w:hAnsiTheme="minorHAnsi"/>
          <w:sz w:val="22"/>
          <w:szCs w:val="22"/>
        </w:rPr>
        <w:t>the Distributed Generation Connection Guides’</w:t>
      </w:r>
      <w:r w:rsidRPr="00B74F30">
        <w:rPr>
          <w:rFonts w:asciiTheme="minorHAnsi" w:hAnsiTheme="minorHAnsi"/>
          <w:sz w:val="22"/>
          <w:szCs w:val="22"/>
        </w:rPr>
        <w:t xml:space="preserve"> 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5A844BC8" w14:textId="3D5B61BA"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Any queries on the content of the consultation pro-forma should be addressed to DCode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12" w:history="1">
        <w:r w:rsidRPr="00B74F30">
          <w:rPr>
            <w:rStyle w:val="Hyperlink"/>
            <w:rFonts w:asciiTheme="minorHAnsi" w:hAnsiTheme="minorHAnsi"/>
            <w:sz w:val="22"/>
            <w:szCs w:val="22"/>
          </w:rPr>
          <w:t>dcode@energynetworks.org</w:t>
        </w:r>
      </w:hyperlink>
    </w:p>
    <w:p w14:paraId="205C0E33" w14:textId="77777777" w:rsidR="000F7D53" w:rsidRDefault="000F7D53" w:rsidP="000F7D53">
      <w:pPr>
        <w:pStyle w:val="BodyText"/>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103ABCAA" w:rsidR="00A768CF" w:rsidRDefault="00FF753E"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606E1C71"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of DCode Stakeholders Represented</w:t>
            </w:r>
          </w:p>
        </w:tc>
        <w:tc>
          <w:tcPr>
            <w:tcW w:w="10692" w:type="dxa"/>
          </w:tcPr>
          <w:p w14:paraId="3CE46E31" w14:textId="7B460AFE"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8F0A6ED" w:rsidR="000F7D53" w:rsidRPr="006B575D" w:rsidRDefault="00FF753E" w:rsidP="006B575D">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078A1119" w:rsidR="000F7D53" w:rsidRPr="00E4396D" w:rsidRDefault="00FF753E" w:rsidP="009A7C6C">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Distributor/Supplier/Generator/ Consolidator / Exemptible Generator / BSC Agent / Party Agent / Distributor / other – please state </w:t>
            </w:r>
            <w:bookmarkStart w:id="0" w:name="_Ref19342985"/>
            <w:r w:rsidRPr="00E4396D">
              <w:rPr>
                <w:rStyle w:val="FootnoteReference"/>
                <w:rFonts w:ascii="Arial" w:hAnsi="Arial" w:cs="Arial"/>
                <w:sz w:val="20"/>
                <w:szCs w:val="20"/>
              </w:rPr>
              <w:footnoteReference w:id="1"/>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t xml:space="preserve">We intend to publish the consultation responses on the DCode website. Do you agree to </w:t>
            </w:r>
            <w:r>
              <w:rPr>
                <w:b/>
              </w:rPr>
              <w:lastRenderedPageBreak/>
              <w:t>this response being published on the DCode website? [Y/N</w:t>
            </w:r>
            <w:r w:rsidR="00C34FC0">
              <w:rPr>
                <w:b/>
              </w:rPr>
              <w:t>]</w:t>
            </w:r>
          </w:p>
        </w:tc>
        <w:tc>
          <w:tcPr>
            <w:tcW w:w="10692" w:type="dxa"/>
          </w:tcPr>
          <w:p w14:paraId="7331038A" w14:textId="3ABC6FBE" w:rsidR="000F7D53" w:rsidRPr="00E4396D" w:rsidRDefault="000F7D53" w:rsidP="009A7C6C">
            <w:pPr>
              <w:spacing w:before="120" w:after="120"/>
              <w:rPr>
                <w:rFonts w:ascii="Arial" w:hAnsi="Arial" w:cs="Arial"/>
                <w:sz w:val="20"/>
                <w:szCs w:val="20"/>
              </w:rPr>
            </w:pPr>
          </w:p>
        </w:tc>
      </w:tr>
    </w:tbl>
    <w:p w14:paraId="4813FF6C" w14:textId="423A9BE4" w:rsidR="00AA4F95" w:rsidRDefault="0010764F">
      <w:r>
        <w:br w:type="page"/>
      </w:r>
    </w:p>
    <w:tbl>
      <w:tblPr>
        <w:tblStyle w:val="TableGrid"/>
        <w:tblW w:w="14850" w:type="dxa"/>
        <w:tblLook w:val="04A0" w:firstRow="1" w:lastRow="0" w:firstColumn="1" w:lastColumn="0" w:noHBand="0" w:noVBand="1"/>
      </w:tblPr>
      <w:tblGrid>
        <w:gridCol w:w="628"/>
        <w:gridCol w:w="4406"/>
        <w:gridCol w:w="9816"/>
      </w:tblGrid>
      <w:tr w:rsidR="000F7D53" w14:paraId="615C5719" w14:textId="77777777" w:rsidTr="0010764F">
        <w:trPr>
          <w:cantSplit/>
          <w:tblHeader/>
        </w:trPr>
        <w:tc>
          <w:tcPr>
            <w:tcW w:w="628" w:type="dxa"/>
          </w:tcPr>
          <w:p w14:paraId="127E10C4" w14:textId="72CE9BFE" w:rsidR="000F7D53" w:rsidRDefault="000F7D53" w:rsidP="009A7C6C">
            <w:pPr>
              <w:spacing w:before="120" w:after="120"/>
            </w:pPr>
          </w:p>
        </w:tc>
        <w:tc>
          <w:tcPr>
            <w:tcW w:w="4406" w:type="dxa"/>
          </w:tcPr>
          <w:p w14:paraId="0955E036" w14:textId="77777777" w:rsidR="000F7D53" w:rsidRDefault="000F7D53" w:rsidP="009A7C6C">
            <w:pPr>
              <w:spacing w:before="120" w:after="120"/>
            </w:pPr>
            <w:r>
              <w:t>Question</w:t>
            </w:r>
          </w:p>
        </w:tc>
        <w:tc>
          <w:tcPr>
            <w:tcW w:w="9816" w:type="dxa"/>
          </w:tcPr>
          <w:p w14:paraId="3E872327" w14:textId="77777777" w:rsidR="000F7D53" w:rsidRDefault="000F7D53" w:rsidP="009A7C6C">
            <w:pPr>
              <w:spacing w:before="120" w:after="120"/>
            </w:pPr>
            <w:r>
              <w:t>Response</w:t>
            </w:r>
          </w:p>
        </w:tc>
      </w:tr>
      <w:tr w:rsidR="00AD67A7" w14:paraId="6C1CC637" w14:textId="77777777" w:rsidTr="0010764F">
        <w:tc>
          <w:tcPr>
            <w:tcW w:w="628" w:type="dxa"/>
          </w:tcPr>
          <w:p w14:paraId="2E86424F" w14:textId="2F278F5C" w:rsidR="00AD67A7" w:rsidRDefault="00AD67A7" w:rsidP="00AD67A7">
            <w:pPr>
              <w:spacing w:before="120" w:after="120"/>
            </w:pPr>
            <w:r>
              <w:t>Q1</w:t>
            </w:r>
          </w:p>
        </w:tc>
        <w:tc>
          <w:tcPr>
            <w:tcW w:w="4406" w:type="dxa"/>
          </w:tcPr>
          <w:p w14:paraId="6FAA9D93" w14:textId="6848DC8B" w:rsidR="00AD67A7" w:rsidRPr="00F8698B" w:rsidRDefault="00A24DC1" w:rsidP="00A24DC1">
            <w:pPr>
              <w:spacing w:after="120"/>
              <w:jc w:val="both"/>
              <w:rPr>
                <w:rFonts w:eastAsia="Calibri" w:cstheme="minorHAnsi"/>
                <w:noProof/>
              </w:rPr>
            </w:pPr>
            <w:r w:rsidRPr="00F8698B">
              <w:rPr>
                <w:rFonts w:eastAsia="Calibri" w:cstheme="minorHAnsi"/>
                <w:noProof/>
              </w:rPr>
              <w:t>Do you agree with the general intent intent of the proposed modification? If not, please explain your view.</w:t>
            </w:r>
          </w:p>
        </w:tc>
        <w:tc>
          <w:tcPr>
            <w:tcW w:w="9816" w:type="dxa"/>
          </w:tcPr>
          <w:p w14:paraId="7F6BF82D" w14:textId="4869C40A" w:rsidR="00AD67A7" w:rsidRDefault="00AD67A7" w:rsidP="00AD67A7">
            <w:pPr>
              <w:spacing w:before="120" w:after="120"/>
            </w:pPr>
          </w:p>
        </w:tc>
      </w:tr>
      <w:tr w:rsidR="00AD67A7" w14:paraId="1AED8677" w14:textId="77777777" w:rsidTr="0010764F">
        <w:tc>
          <w:tcPr>
            <w:tcW w:w="628" w:type="dxa"/>
          </w:tcPr>
          <w:p w14:paraId="26ED0D2A" w14:textId="1D7619F3" w:rsidR="00AD67A7" w:rsidRPr="00C34FC0" w:rsidRDefault="00AD67A7" w:rsidP="00AD67A7">
            <w:pPr>
              <w:spacing w:before="120" w:after="120"/>
            </w:pPr>
            <w:r w:rsidRPr="00C34FC0">
              <w:t>Q2</w:t>
            </w:r>
          </w:p>
        </w:tc>
        <w:tc>
          <w:tcPr>
            <w:tcW w:w="4406" w:type="dxa"/>
          </w:tcPr>
          <w:p w14:paraId="6F1ECE5C" w14:textId="0BBD4E5B" w:rsidR="00AD67A7" w:rsidRPr="00F8698B" w:rsidRDefault="00A35FF2" w:rsidP="00A35FF2">
            <w:pPr>
              <w:spacing w:after="120"/>
              <w:jc w:val="both"/>
              <w:rPr>
                <w:rFonts w:eastAsia="Calibri" w:cstheme="minorHAnsi"/>
                <w:noProof/>
              </w:rPr>
            </w:pPr>
            <w:r w:rsidRPr="00F8698B">
              <w:rPr>
                <w:rFonts w:eastAsia="Calibri" w:cstheme="minorHAnsi"/>
                <w:noProof/>
              </w:rPr>
              <w:t>Do you agree with the proposed collated format for the guides going forward? If not, please explain your view.</w:t>
            </w:r>
          </w:p>
        </w:tc>
        <w:tc>
          <w:tcPr>
            <w:tcW w:w="9816" w:type="dxa"/>
          </w:tcPr>
          <w:p w14:paraId="0BDF91EA" w14:textId="1C4ED595" w:rsidR="00AD67A7" w:rsidRDefault="00AD67A7" w:rsidP="00AD67A7">
            <w:pPr>
              <w:spacing w:before="120" w:after="120"/>
            </w:pPr>
          </w:p>
        </w:tc>
      </w:tr>
      <w:tr w:rsidR="009F499A" w14:paraId="70609A9A" w14:textId="77777777" w:rsidTr="0010764F">
        <w:tc>
          <w:tcPr>
            <w:tcW w:w="628" w:type="dxa"/>
          </w:tcPr>
          <w:p w14:paraId="7341E180" w14:textId="45C1F0C7" w:rsidR="009F499A" w:rsidRPr="00C34FC0" w:rsidRDefault="009F499A" w:rsidP="00AD67A7">
            <w:pPr>
              <w:spacing w:before="120" w:after="120"/>
            </w:pPr>
            <w:r>
              <w:t>Q3</w:t>
            </w:r>
          </w:p>
        </w:tc>
        <w:tc>
          <w:tcPr>
            <w:tcW w:w="4406" w:type="dxa"/>
          </w:tcPr>
          <w:p w14:paraId="4174D8BF" w14:textId="3939B4DB" w:rsidR="009F499A" w:rsidRPr="00F8698B" w:rsidRDefault="008B5783" w:rsidP="008B5783">
            <w:pPr>
              <w:spacing w:after="120"/>
              <w:jc w:val="both"/>
              <w:rPr>
                <w:rFonts w:eastAsia="Calibri" w:cstheme="minorHAnsi"/>
                <w:noProof/>
              </w:rPr>
            </w:pPr>
            <w:r w:rsidRPr="00F8698B">
              <w:rPr>
                <w:rFonts w:eastAsia="Calibri" w:cstheme="minorHAnsi"/>
                <w:noProof/>
              </w:rPr>
              <w:t>Do you have any comments on specific sections within the guides? If so please elloborate on these comments.</w:t>
            </w:r>
          </w:p>
        </w:tc>
        <w:tc>
          <w:tcPr>
            <w:tcW w:w="9816" w:type="dxa"/>
          </w:tcPr>
          <w:p w14:paraId="3AABEAEF" w14:textId="77777777" w:rsidR="009F499A" w:rsidRDefault="009F499A" w:rsidP="00AD67A7">
            <w:pPr>
              <w:spacing w:before="120" w:after="120"/>
            </w:pPr>
          </w:p>
        </w:tc>
      </w:tr>
      <w:tr w:rsidR="00AD67A7" w14:paraId="6B7F0AE3" w14:textId="77777777" w:rsidTr="0010764F">
        <w:tc>
          <w:tcPr>
            <w:tcW w:w="628" w:type="dxa"/>
          </w:tcPr>
          <w:p w14:paraId="7465C6EB" w14:textId="4FD55573" w:rsidR="00AD67A7" w:rsidRPr="00C34FC0" w:rsidRDefault="00AD67A7" w:rsidP="00AD67A7">
            <w:pPr>
              <w:spacing w:before="120" w:after="120"/>
            </w:pPr>
            <w:r>
              <w:t>Q</w:t>
            </w:r>
            <w:r w:rsidR="009F499A">
              <w:t>4</w:t>
            </w:r>
          </w:p>
        </w:tc>
        <w:tc>
          <w:tcPr>
            <w:tcW w:w="4406" w:type="dxa"/>
          </w:tcPr>
          <w:p w14:paraId="7F8D099F" w14:textId="620C7903" w:rsidR="00AD67A7" w:rsidRPr="00F8698B" w:rsidRDefault="00F8698B" w:rsidP="00F8698B">
            <w:pPr>
              <w:spacing w:after="120"/>
              <w:jc w:val="both"/>
              <w:rPr>
                <w:rFonts w:eastAsia="Calibri" w:cstheme="minorHAnsi"/>
                <w:noProof/>
              </w:rPr>
            </w:pPr>
            <w:r w:rsidRPr="00F8698B">
              <w:rPr>
                <w:rFonts w:eastAsia="Calibri" w:cstheme="minorHAnsi"/>
                <w:noProof/>
              </w:rPr>
              <w:t>Do you have any other relevent comments?</w:t>
            </w:r>
          </w:p>
        </w:tc>
        <w:tc>
          <w:tcPr>
            <w:tcW w:w="9816" w:type="dxa"/>
          </w:tcPr>
          <w:p w14:paraId="60B71A76" w14:textId="6D276B5E" w:rsidR="00AD67A7" w:rsidRDefault="00AD67A7" w:rsidP="00AD67A7">
            <w:pPr>
              <w:spacing w:before="120" w:after="120"/>
            </w:pPr>
          </w:p>
        </w:tc>
      </w:tr>
    </w:tbl>
    <w:p w14:paraId="78A6429A" w14:textId="6A36A8FE" w:rsidR="0010764F" w:rsidRDefault="0010764F">
      <w:r>
        <w:br w:type="page"/>
      </w:r>
    </w:p>
    <w:p w14:paraId="1B7ED837" w14:textId="3EAC7686" w:rsidR="00736AF2" w:rsidRDefault="00736AF2">
      <w:r>
        <w:lastRenderedPageBreak/>
        <w:t xml:space="preserve">Please provide comments relating to the specific technical content of the </w:t>
      </w:r>
      <w:r w:rsidR="0039032B">
        <w:t>proposed modifications</w:t>
      </w:r>
      <w:r>
        <w:rPr>
          <w:rStyle w:val="FootnoteReference"/>
        </w:rPr>
        <w:footnoteReference w:id="2"/>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629341B6" w:rsidR="00736AF2" w:rsidRPr="009E220E" w:rsidRDefault="00187E61" w:rsidP="00E71577">
            <w:pPr>
              <w:keepLines/>
              <w:rPr>
                <w:rFonts w:cstheme="minorHAnsi"/>
                <w:sz w:val="18"/>
              </w:rPr>
            </w:pPr>
            <w:r>
              <w:rPr>
                <w:rFonts w:cstheme="minorHAnsi"/>
                <w:sz w:val="18"/>
              </w:rPr>
              <w:t xml:space="preserve">See comments </w:t>
            </w:r>
            <w:r w:rsidR="00BC4315">
              <w:rPr>
                <w:rFonts w:cstheme="minorHAnsi"/>
                <w:sz w:val="18"/>
              </w:rPr>
              <w:t>above.</w:t>
            </w: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0F7D53">
      <w:headerReference w:type="default" r:id="rId13"/>
      <w:footerReference w:type="defaul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EADAE" w14:textId="77777777" w:rsidR="00947E0E" w:rsidRDefault="00947E0E" w:rsidP="000F7D53">
      <w:pPr>
        <w:spacing w:after="0" w:line="240" w:lineRule="auto"/>
      </w:pPr>
      <w:r>
        <w:separator/>
      </w:r>
    </w:p>
  </w:endnote>
  <w:endnote w:type="continuationSeparator" w:id="0">
    <w:p w14:paraId="499E1C26" w14:textId="77777777" w:rsidR="00947E0E" w:rsidRDefault="00947E0E"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6407" w14:textId="3EFFA6B3" w:rsidR="00E52DF0" w:rsidRDefault="00BD4004">
    <w:pPr>
      <w:pStyle w:val="Footer"/>
    </w:pPr>
    <w:r>
      <w:t>06 November 2023</w:t>
    </w:r>
    <w:r w:rsidR="00736AF2">
      <w:tab/>
    </w:r>
    <w:r w:rsidR="00736AF2">
      <w:tab/>
    </w:r>
    <w:proofErr w:type="gramStart"/>
    <w:r w:rsidR="00736AF2">
      <w:tab/>
      <w:t xml:space="preserve">  </w:t>
    </w:r>
    <w:r w:rsidR="00736AF2">
      <w:tab/>
    </w:r>
    <w:proofErr w:type="gramEnd"/>
    <w:r w:rsidR="00736AF2">
      <w:tab/>
    </w:r>
    <w:r w:rsidR="00736AF2">
      <w:tab/>
    </w:r>
    <w:r w:rsidR="00736AF2">
      <w:tab/>
      <w:t>DCRP/</w:t>
    </w:r>
    <w:r>
      <w:t>23</w:t>
    </w:r>
    <w:r w:rsidR="00736AF2">
      <w:t>/</w:t>
    </w:r>
    <w:r>
      <w:t>09</w:t>
    </w:r>
    <w:r w:rsidR="0080400F">
      <w:t>/PC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F6928" w14:textId="77777777" w:rsidR="00947E0E" w:rsidRDefault="00947E0E" w:rsidP="000F7D53">
      <w:pPr>
        <w:spacing w:after="0" w:line="240" w:lineRule="auto"/>
      </w:pPr>
      <w:r>
        <w:separator/>
      </w:r>
    </w:p>
  </w:footnote>
  <w:footnote w:type="continuationSeparator" w:id="0">
    <w:p w14:paraId="10DD1B66" w14:textId="77777777" w:rsidR="00947E0E" w:rsidRDefault="00947E0E" w:rsidP="000F7D53">
      <w:pPr>
        <w:spacing w:after="0" w:line="240" w:lineRule="auto"/>
      </w:pPr>
      <w:r>
        <w:continuationSeparator/>
      </w:r>
    </w:p>
  </w:footnote>
  <w:footnote w:id="1">
    <w:p w14:paraId="56BEB151" w14:textId="77777777" w:rsidR="00FF753E" w:rsidRDefault="00FF753E" w:rsidP="00FF753E">
      <w:pPr>
        <w:pStyle w:val="FootnoteText"/>
      </w:pPr>
      <w:r>
        <w:rPr>
          <w:rStyle w:val="FootnoteReference"/>
        </w:rPr>
        <w:footnoteRef/>
      </w:r>
      <w:r>
        <w:t xml:space="preserve"> </w:t>
      </w:r>
      <w:r w:rsidRPr="00C16B8E">
        <w:rPr>
          <w:sz w:val="16"/>
          <w:szCs w:val="16"/>
        </w:rPr>
        <w:t xml:space="preserve">Delete as appropriate – please do not use strikeout, this is to make it easier to analyse the </w:t>
      </w:r>
      <w:proofErr w:type="gramStart"/>
      <w:r w:rsidRPr="00C16B8E">
        <w:rPr>
          <w:sz w:val="16"/>
          <w:szCs w:val="16"/>
        </w:rPr>
        <w:t>responses</w:t>
      </w:r>
      <w:proofErr w:type="gramEnd"/>
    </w:p>
  </w:footnote>
  <w:footnote w:id="2">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w:t>
      </w:r>
      <w:proofErr w:type="gramStart"/>
      <w:r w:rsidRPr="00B74F30">
        <w:rPr>
          <w:rFonts w:asciiTheme="minorHAnsi" w:hAnsiTheme="minorHAnsi"/>
        </w:rPr>
        <w:t>required</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00E6"/>
    <w:multiLevelType w:val="hybridMultilevel"/>
    <w:tmpl w:val="9B8A6426"/>
    <w:lvl w:ilvl="0" w:tplc="A8B6D42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D5988"/>
    <w:multiLevelType w:val="hybridMultilevel"/>
    <w:tmpl w:val="D73A886C"/>
    <w:lvl w:ilvl="0" w:tplc="13EC993E">
      <w:start w:val="1"/>
      <w:numFmt w:val="decimal"/>
      <w:lvlText w:val="%1."/>
      <w:lvlJc w:val="left"/>
      <w:pPr>
        <w:ind w:left="720" w:hanging="360"/>
      </w:pPr>
      <w:rPr>
        <w:rFonts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3521245">
    <w:abstractNumId w:val="2"/>
  </w:num>
  <w:num w:numId="2" w16cid:durableId="778256581">
    <w:abstractNumId w:val="3"/>
  </w:num>
  <w:num w:numId="3" w16cid:durableId="1211652892">
    <w:abstractNumId w:val="0"/>
  </w:num>
  <w:num w:numId="4" w16cid:durableId="2121415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44DA9"/>
    <w:rsid w:val="000509A0"/>
    <w:rsid w:val="00054DA6"/>
    <w:rsid w:val="000E0DBA"/>
    <w:rsid w:val="000F7D53"/>
    <w:rsid w:val="0010764F"/>
    <w:rsid w:val="00140272"/>
    <w:rsid w:val="00150A0F"/>
    <w:rsid w:val="00155BBC"/>
    <w:rsid w:val="00187E61"/>
    <w:rsid w:val="0019731F"/>
    <w:rsid w:val="001B3579"/>
    <w:rsid w:val="001D3056"/>
    <w:rsid w:val="00237A25"/>
    <w:rsid w:val="00246E09"/>
    <w:rsid w:val="002911B2"/>
    <w:rsid w:val="002A50EC"/>
    <w:rsid w:val="00323F0D"/>
    <w:rsid w:val="00337323"/>
    <w:rsid w:val="00372F32"/>
    <w:rsid w:val="0039032B"/>
    <w:rsid w:val="003F2634"/>
    <w:rsid w:val="00404089"/>
    <w:rsid w:val="00431456"/>
    <w:rsid w:val="0049222E"/>
    <w:rsid w:val="004977AE"/>
    <w:rsid w:val="0051416C"/>
    <w:rsid w:val="005B1CAC"/>
    <w:rsid w:val="005B21F6"/>
    <w:rsid w:val="005B7A2E"/>
    <w:rsid w:val="00644094"/>
    <w:rsid w:val="00670024"/>
    <w:rsid w:val="00673E6F"/>
    <w:rsid w:val="006754AC"/>
    <w:rsid w:val="006B575D"/>
    <w:rsid w:val="006C741A"/>
    <w:rsid w:val="00715C12"/>
    <w:rsid w:val="00736AF2"/>
    <w:rsid w:val="0080400F"/>
    <w:rsid w:val="0088157E"/>
    <w:rsid w:val="00887D46"/>
    <w:rsid w:val="00896D3D"/>
    <w:rsid w:val="008979C6"/>
    <w:rsid w:val="008A489D"/>
    <w:rsid w:val="008B5783"/>
    <w:rsid w:val="008E2AAF"/>
    <w:rsid w:val="00937EB2"/>
    <w:rsid w:val="00947E0E"/>
    <w:rsid w:val="009A7C6C"/>
    <w:rsid w:val="009B5ABE"/>
    <w:rsid w:val="009B6EBF"/>
    <w:rsid w:val="009E220E"/>
    <w:rsid w:val="009F26B1"/>
    <w:rsid w:val="009F290C"/>
    <w:rsid w:val="009F499A"/>
    <w:rsid w:val="00A00415"/>
    <w:rsid w:val="00A24DC1"/>
    <w:rsid w:val="00A35FF2"/>
    <w:rsid w:val="00A768CF"/>
    <w:rsid w:val="00AA4F95"/>
    <w:rsid w:val="00AD67A7"/>
    <w:rsid w:val="00AF0DB0"/>
    <w:rsid w:val="00B15B85"/>
    <w:rsid w:val="00B15C33"/>
    <w:rsid w:val="00B22147"/>
    <w:rsid w:val="00B37873"/>
    <w:rsid w:val="00B71192"/>
    <w:rsid w:val="00B74F30"/>
    <w:rsid w:val="00B8537F"/>
    <w:rsid w:val="00BA3D2B"/>
    <w:rsid w:val="00BC4315"/>
    <w:rsid w:val="00BD4004"/>
    <w:rsid w:val="00C14BF5"/>
    <w:rsid w:val="00C16946"/>
    <w:rsid w:val="00C34FC0"/>
    <w:rsid w:val="00C862EA"/>
    <w:rsid w:val="00D05280"/>
    <w:rsid w:val="00D33878"/>
    <w:rsid w:val="00D8451B"/>
    <w:rsid w:val="00DD5507"/>
    <w:rsid w:val="00DF7986"/>
    <w:rsid w:val="00E013A2"/>
    <w:rsid w:val="00E4396D"/>
    <w:rsid w:val="00E50649"/>
    <w:rsid w:val="00E52DF0"/>
    <w:rsid w:val="00E7153F"/>
    <w:rsid w:val="00EA5E41"/>
    <w:rsid w:val="00EB2F8B"/>
    <w:rsid w:val="00F11C8F"/>
    <w:rsid w:val="00F366AD"/>
    <w:rsid w:val="00F8698B"/>
    <w:rsid w:val="00FA3A38"/>
    <w:rsid w:val="00FB28F9"/>
    <w:rsid w:val="00FD03D3"/>
    <w:rsid w:val="00FD79B7"/>
    <w:rsid w:val="00FF7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B575D"/>
    <w:pPr>
      <w:ind w:left="720"/>
      <w:contextualSpacing/>
    </w:pPr>
  </w:style>
  <w:style w:type="character" w:styleId="UnresolvedMention">
    <w:name w:val="Unresolved Mention"/>
    <w:basedOn w:val="DefaultParagraphFont"/>
    <w:uiPriority w:val="99"/>
    <w:semiHidden/>
    <w:unhideWhenUsed/>
    <w:rsid w:val="00A76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 w:id="198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7" ma:contentTypeDescription="Create a new document." ma:contentTypeScope="" ma:versionID="89d5dc12608a241b96bd4423e97c9ed2">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92ce7351583215df4d0b07844f74cce1"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89EEC6-1485-4A59-821F-7454EC3A0ADD}">
  <ds:schemaRefs>
    <ds:schemaRef ds:uri="http://schemas.microsoft.com/sharepoint/v3/contenttype/forms"/>
  </ds:schemaRefs>
</ds:datastoreItem>
</file>

<file path=customXml/itemProps2.xml><?xml version="1.0" encoding="utf-8"?>
<ds:datastoreItem xmlns:ds="http://schemas.openxmlformats.org/officeDocument/2006/customXml" ds:itemID="{F14608CE-1E08-4C40-A7D3-14BAB12AFB85}">
  <ds:schemaRefs>
    <ds:schemaRef ds:uri="http://schemas.openxmlformats.org/officeDocument/2006/bibliography"/>
  </ds:schemaRefs>
</ds:datastoreItem>
</file>

<file path=customXml/itemProps3.xml><?xml version="1.0" encoding="utf-8"?>
<ds:datastoreItem xmlns:ds="http://schemas.openxmlformats.org/officeDocument/2006/customXml" ds:itemID="{A4C1C700-3008-4DB9-A83E-7383FB4D0D9E}">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4.xml><?xml version="1.0" encoding="utf-8"?>
<ds:datastoreItem xmlns:ds="http://schemas.openxmlformats.org/officeDocument/2006/customXml" ds:itemID="{E309346D-924F-4BB8-B6AE-D844EE31F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Christopher McCann (he/him)</cp:lastModifiedBy>
  <cp:revision>17</cp:revision>
  <dcterms:created xsi:type="dcterms:W3CDTF">2021-02-11T09:14:00Z</dcterms:created>
  <dcterms:modified xsi:type="dcterms:W3CDTF">2023-10-27T08:58:00Z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y fmtid="{D5CDD505-2E9C-101B-9397-08002B2CF9AE}" pid="6" name="ContentTypeId">
    <vt:lpwstr>0x010100C639CB0D2B30E148A7988E9920D3A83D</vt:lpwstr>
  </property>
  <property fmtid="{D5CDD505-2E9C-101B-9397-08002B2CF9AE}" pid="7" name="MediaServiceImageTags">
    <vt:lpwstr/>
  </property>
</Properties>
</file>